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31" w:rsidRPr="00556ADA" w:rsidRDefault="00D30631" w:rsidP="00556ADA">
      <w:pPr>
        <w:pStyle w:val="ListParagraph"/>
        <w:spacing w:line="360" w:lineRule="auto"/>
        <w:ind w:left="0" w:right="107"/>
        <w:jc w:val="both"/>
        <w:rPr>
          <w:rFonts w:cs="Arial"/>
          <w:b w:val="0"/>
          <w:szCs w:val="20"/>
        </w:rPr>
      </w:pPr>
      <w:r w:rsidRPr="00556ADA">
        <w:rPr>
          <w:rFonts w:cs="Arial"/>
          <w:b w:val="0"/>
          <w:szCs w:val="20"/>
        </w:rPr>
        <w:t xml:space="preserve">Lisa 1 Koostöölepingule </w:t>
      </w:r>
    </w:p>
    <w:p w:rsidR="00D30631" w:rsidRPr="00556ADA" w:rsidRDefault="00D30631" w:rsidP="00556ADA">
      <w:pPr>
        <w:pStyle w:val="ListParagraph"/>
        <w:spacing w:line="360" w:lineRule="auto"/>
        <w:ind w:left="0" w:right="107"/>
        <w:jc w:val="both"/>
        <w:rPr>
          <w:rFonts w:cs="Arial"/>
          <w:b w:val="0"/>
          <w:szCs w:val="20"/>
        </w:rPr>
      </w:pPr>
    </w:p>
    <w:p w:rsidR="00D30631" w:rsidRPr="00556ADA" w:rsidRDefault="00D30631" w:rsidP="00556ADA">
      <w:pPr>
        <w:pStyle w:val="ListParagraph"/>
        <w:spacing w:line="360" w:lineRule="auto"/>
        <w:ind w:left="0" w:right="107"/>
        <w:jc w:val="both"/>
        <w:rPr>
          <w:rFonts w:cs="Arial"/>
          <w:b w:val="0"/>
          <w:szCs w:val="20"/>
        </w:rPr>
      </w:pPr>
      <w:r w:rsidRPr="00556ADA">
        <w:rPr>
          <w:rFonts w:cs="Arial"/>
          <w:szCs w:val="20"/>
        </w:rPr>
        <w:t>Autovaldkonna koolilõpetajatele kutseeksami läbiviimiseks vajalikud eeltingimused</w:t>
      </w:r>
    </w:p>
    <w:p w:rsidR="00D30631" w:rsidRPr="00556ADA" w:rsidRDefault="00D30631" w:rsidP="00556ADA">
      <w:pPr>
        <w:pStyle w:val="ListParagraph"/>
        <w:spacing w:line="360" w:lineRule="auto"/>
        <w:ind w:left="0" w:right="107"/>
        <w:jc w:val="both"/>
        <w:rPr>
          <w:rFonts w:cs="Arial"/>
          <w:b w:val="0"/>
          <w:szCs w:val="20"/>
        </w:rPr>
      </w:pPr>
    </w:p>
    <w:p w:rsidR="00D30631" w:rsidRPr="00556ADA" w:rsidRDefault="00D30631" w:rsidP="00556ADA">
      <w:pPr>
        <w:pStyle w:val="ListParagraph"/>
        <w:widowControl w:val="0"/>
        <w:numPr>
          <w:ilvl w:val="0"/>
          <w:numId w:val="1"/>
        </w:numPr>
        <w:spacing w:line="360" w:lineRule="auto"/>
        <w:ind w:left="0" w:right="95" w:firstLine="0"/>
        <w:jc w:val="both"/>
        <w:rPr>
          <w:rFonts w:cs="Arial"/>
          <w:b w:val="0"/>
          <w:szCs w:val="20"/>
        </w:rPr>
      </w:pPr>
      <w:r w:rsidRPr="00556ADA">
        <w:rPr>
          <w:rFonts w:cs="Arial"/>
          <w:szCs w:val="20"/>
        </w:rPr>
        <w:t xml:space="preserve">Teooriaeksam kõigi kutsete puhul </w:t>
      </w:r>
    </w:p>
    <w:p w:rsidR="00D30631" w:rsidRPr="00556ADA" w:rsidRDefault="00D30631" w:rsidP="00556ADA">
      <w:pPr>
        <w:pStyle w:val="ListParagraph"/>
        <w:spacing w:line="360" w:lineRule="auto"/>
        <w:ind w:left="0" w:right="107"/>
        <w:jc w:val="both"/>
        <w:rPr>
          <w:rFonts w:cs="Arial"/>
          <w:b w:val="0"/>
          <w:noProof/>
          <w:color w:val="000000"/>
          <w:szCs w:val="20"/>
        </w:rPr>
      </w:pPr>
      <w:r w:rsidRPr="00556ADA">
        <w:rPr>
          <w:rFonts w:cs="Arial"/>
          <w:b w:val="0"/>
          <w:noProof/>
          <w:color w:val="000000"/>
          <w:szCs w:val="20"/>
        </w:rPr>
        <w:t>Teooriaeksami läbiviimiseks on vajalik arvutiklass, et kutse andja poolt planeeritud ja ettevalmistatud testikeskkonnas eksam läbi viia.</w:t>
      </w:r>
    </w:p>
    <w:p w:rsidR="00D30631" w:rsidRPr="00556ADA" w:rsidRDefault="00D30631" w:rsidP="00556ADA">
      <w:pPr>
        <w:pStyle w:val="ListParagraph"/>
        <w:spacing w:line="360" w:lineRule="auto"/>
        <w:ind w:left="0" w:right="107"/>
        <w:jc w:val="both"/>
        <w:rPr>
          <w:rFonts w:cs="Arial"/>
          <w:b w:val="0"/>
          <w:noProof/>
          <w:color w:val="000000"/>
          <w:szCs w:val="20"/>
        </w:rPr>
      </w:pPr>
      <w:r w:rsidRPr="00556ADA">
        <w:rPr>
          <w:rFonts w:cs="Arial"/>
          <w:b w:val="0"/>
          <w:noProof/>
          <w:color w:val="000000"/>
          <w:spacing w:val="-1"/>
          <w:szCs w:val="20"/>
        </w:rPr>
        <w:t>Arvutiklassis</w:t>
      </w:r>
      <w:r w:rsidRPr="00556ADA">
        <w:rPr>
          <w:rFonts w:cs="Arial"/>
          <w:b w:val="0"/>
          <w:noProof/>
          <w:color w:val="000000"/>
          <w:szCs w:val="20"/>
        </w:rPr>
        <w:t xml:space="preserve"> on </w:t>
      </w:r>
      <w:r w:rsidRPr="00556ADA">
        <w:rPr>
          <w:rFonts w:cs="Arial"/>
          <w:b w:val="0"/>
          <w:noProof/>
          <w:color w:val="000000"/>
          <w:spacing w:val="-1"/>
          <w:szCs w:val="20"/>
        </w:rPr>
        <w:t>vähemalt 20 toimivat komplektset tö</w:t>
      </w:r>
      <w:bookmarkStart w:id="0" w:name="_GoBack"/>
      <w:bookmarkEnd w:id="0"/>
      <w:r w:rsidRPr="00556ADA">
        <w:rPr>
          <w:rFonts w:cs="Arial"/>
          <w:b w:val="0"/>
          <w:noProof/>
          <w:color w:val="000000"/>
          <w:spacing w:val="-1"/>
          <w:szCs w:val="20"/>
        </w:rPr>
        <w:t>ökohta, igaühes vähemalt Windows 7 töökeskkond, kõvaketta maht alates 80GB, interneti püsiühendus. Vähemalt üks töökoht on ühendatud videoprojektori ja värviprinteriga.</w:t>
      </w:r>
    </w:p>
    <w:p w:rsidR="00D30631" w:rsidRPr="00556ADA" w:rsidRDefault="00D30631" w:rsidP="00556ADA">
      <w:pPr>
        <w:pStyle w:val="ListParagraph"/>
        <w:spacing w:line="360" w:lineRule="auto"/>
        <w:ind w:left="0" w:right="107"/>
        <w:jc w:val="both"/>
        <w:rPr>
          <w:rFonts w:cs="Arial"/>
          <w:b w:val="0"/>
          <w:noProof/>
          <w:color w:val="000000"/>
          <w:szCs w:val="20"/>
        </w:rPr>
      </w:pPr>
      <w:r w:rsidRPr="00556ADA">
        <w:rPr>
          <w:rFonts w:cs="Arial"/>
          <w:b w:val="0"/>
          <w:noProof/>
          <w:color w:val="000000"/>
          <w:szCs w:val="20"/>
        </w:rPr>
        <w:t xml:space="preserve">Eksami toimumise ajal on tagatud IT spetsialisti tugi sh 1 tund enne eksami algust kuni eksami lõppemiseni. </w:t>
      </w:r>
    </w:p>
    <w:p w:rsidR="00D30631" w:rsidRPr="00556ADA" w:rsidRDefault="00D30631" w:rsidP="00556ADA">
      <w:pPr>
        <w:pStyle w:val="ListParagraph"/>
        <w:spacing w:line="360" w:lineRule="auto"/>
        <w:ind w:left="0" w:right="107"/>
        <w:jc w:val="both"/>
        <w:rPr>
          <w:rFonts w:cs="Arial"/>
          <w:szCs w:val="20"/>
        </w:rPr>
      </w:pPr>
    </w:p>
    <w:p w:rsidR="00D30631" w:rsidRPr="00556ADA" w:rsidRDefault="00D30631" w:rsidP="00556ADA">
      <w:pPr>
        <w:pStyle w:val="ListParagraph"/>
        <w:widowControl w:val="0"/>
        <w:numPr>
          <w:ilvl w:val="0"/>
          <w:numId w:val="1"/>
        </w:numPr>
        <w:spacing w:line="360" w:lineRule="auto"/>
        <w:ind w:left="0" w:right="107" w:firstLine="0"/>
        <w:jc w:val="both"/>
        <w:rPr>
          <w:rFonts w:cs="Arial"/>
          <w:b w:val="0"/>
          <w:szCs w:val="20"/>
        </w:rPr>
      </w:pPr>
      <w:r w:rsidRPr="00556ADA">
        <w:rPr>
          <w:rFonts w:cs="Arial"/>
          <w:szCs w:val="20"/>
        </w:rPr>
        <w:t>Praktiliste tööde eksamikeskkonnad vastavalt kutsetele</w:t>
      </w:r>
    </w:p>
    <w:p w:rsidR="00F11216" w:rsidRPr="00556ADA" w:rsidRDefault="00D30631" w:rsidP="00556ADA">
      <w:pPr>
        <w:pStyle w:val="ListParagraph"/>
        <w:numPr>
          <w:ilvl w:val="1"/>
          <w:numId w:val="1"/>
        </w:numPr>
        <w:spacing w:line="360" w:lineRule="auto"/>
        <w:ind w:left="426" w:hanging="426"/>
        <w:jc w:val="both"/>
        <w:rPr>
          <w:rFonts w:cs="Arial"/>
        </w:rPr>
      </w:pPr>
      <w:r w:rsidRPr="00556ADA">
        <w:rPr>
          <w:rFonts w:cs="Arial"/>
        </w:rPr>
        <w:t>Autoplekksepp-komplekteerija, tase 4</w:t>
      </w:r>
    </w:p>
    <w:p w:rsidR="00D30631" w:rsidRPr="00556ADA" w:rsidRDefault="00D30631" w:rsidP="00556ADA">
      <w:pPr>
        <w:spacing w:line="360" w:lineRule="auto"/>
        <w:jc w:val="both"/>
        <w:rPr>
          <w:rFonts w:cs="Arial"/>
        </w:rPr>
      </w:pPr>
      <w:r w:rsidRPr="00556ADA">
        <w:rPr>
          <w:rFonts w:cs="Arial"/>
        </w:rPr>
        <w:t>Kutseeksami praktiliste tööde läbiviimiseks vajalik õppetöökoda, kus on töökeskkonna nõuetele vastavad toimivad süsteemid ja seadmed vähemalt järgnevas:</w:t>
      </w:r>
    </w:p>
    <w:p w:rsidR="00D30631" w:rsidRPr="00556ADA" w:rsidRDefault="00D30631" w:rsidP="00556ADA">
      <w:pPr>
        <w:pStyle w:val="ListParagraph"/>
        <w:numPr>
          <w:ilvl w:val="0"/>
          <w:numId w:val="2"/>
        </w:numPr>
        <w:spacing w:line="360" w:lineRule="auto"/>
        <w:ind w:left="993"/>
        <w:jc w:val="both"/>
        <w:rPr>
          <w:rFonts w:cs="Arial"/>
        </w:rPr>
      </w:pPr>
      <w:r w:rsidRPr="00556ADA">
        <w:rPr>
          <w:rFonts w:cs="Arial"/>
          <w:b w:val="0"/>
        </w:rPr>
        <w:t>üldventilatsioon ja keevitusgaaside kohtäratõmme;</w:t>
      </w:r>
    </w:p>
    <w:p w:rsidR="00D30631" w:rsidRPr="00556ADA" w:rsidRDefault="00D30631" w:rsidP="00556ADA">
      <w:pPr>
        <w:pStyle w:val="ListParagraph"/>
        <w:numPr>
          <w:ilvl w:val="0"/>
          <w:numId w:val="2"/>
        </w:numPr>
        <w:spacing w:line="360" w:lineRule="auto"/>
        <w:ind w:left="993"/>
        <w:jc w:val="both"/>
        <w:rPr>
          <w:rFonts w:cs="Arial"/>
        </w:rPr>
      </w:pPr>
      <w:r w:rsidRPr="00556ADA">
        <w:rPr>
          <w:rFonts w:cs="Arial"/>
          <w:b w:val="0"/>
        </w:rPr>
        <w:t>suruõhusüsteem;</w:t>
      </w:r>
    </w:p>
    <w:p w:rsidR="00D30631" w:rsidRPr="00556ADA" w:rsidRDefault="00D30631" w:rsidP="00556ADA">
      <w:pPr>
        <w:pStyle w:val="ListParagraph"/>
        <w:numPr>
          <w:ilvl w:val="0"/>
          <w:numId w:val="2"/>
        </w:numPr>
        <w:spacing w:line="360" w:lineRule="auto"/>
        <w:ind w:left="993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üld- ja vajadusel kohtvalgustus;</w:t>
      </w:r>
    </w:p>
    <w:p w:rsidR="00D30631" w:rsidRPr="00556ADA" w:rsidRDefault="00D30631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sülearvutiga töötamiseks töökoht hindamiskomisjonile, tagatud interneti püsiühendus või WiFi levi, printimise ja paberkoopia tegemise võimalus;</w:t>
      </w:r>
    </w:p>
    <w:p w:rsidR="00D30631" w:rsidRPr="00556ADA" w:rsidRDefault="00D30631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töökeskkonna ohutuse tagamiseks vajalik korraldus, eelkõige töökoja seadmete kasutus- ja ohutusjuhendid, töökeskkonna ohuteguritest tulenevad esmaabi- ja tulekustutusvahendid, ohutus- ja kohustusmärgid, ligipääs kemikaalide ohutuskaartidele ning autoplekksepp-komplekteerija töö riskianalüüsi kohased isikukaitsevahendid (va jalatsid ja rõivad, mis peavad olema igal kutse taotlejal individuaalsed);</w:t>
      </w:r>
    </w:p>
    <w:p w:rsidR="00D30631" w:rsidRPr="00556ADA" w:rsidRDefault="00D30631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töökoja eest vastutava isiku, esmaabiandja ja töökeskkonnavoliniku või töökeskkonnaspetsialisti nimed ja telefoninumbrid</w:t>
      </w:r>
      <w:r w:rsidR="00DB2BAD" w:rsidRPr="00556ADA">
        <w:rPr>
          <w:rFonts w:cs="Arial"/>
          <w:b w:val="0"/>
        </w:rPr>
        <w:t>, tagatud kättesaadavusega kutseeksami toimumise ajal, alates hindamiskomisjoni saabumisest kuni tööpäeva lõppemisel lahkumiseni;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jäätmekäitluskorraldus (jäätmete liigiti sorteerimiseks vajalikud tähistatud nõud);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absorbent;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kätepesemise võimalus, sh kätepesupasta ja kuivatuspaber;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vähemalt viis (5) autoplekksepa tööks sobivat töökohta samaaegselt kasutamiseks, mis on sisustatud kruustangidega töölaudadega ja varustatud suruõhu väljavõtuga suruõhutööriistade kasutamiseks;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punktkeevitusseade 2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MIG/MAG keevitusseade 6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spotter 2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autoplekksepa tööriistakomplekt (alasid, haamrid, lusikad) 5 kmpl;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lastRenderedPageBreak/>
        <w:t>kruustangidega varustatud töökoht 5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käsidrell 6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nurklihvija 6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pneumaatiline meisel 1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pneumaatiline tikksaag 6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pneumaatiline nurklihvija Roloc ketastele 6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joonlaud 5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märknõel 5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isetumenev keevitusmask 5 tk + 1 tk hindajale;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keevituskindad 5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kaitseprillid või visiir käiamistöödeks 5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nihkkaliiber 5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detailide fikseerimistangid 10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suruõhupüstol 5 tk;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autoplekksepa tööks vajalikud abivahendid, mõõteseadeldised ja käsitööriistad;</w:t>
      </w:r>
    </w:p>
    <w:p w:rsidR="00DB2BAD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uus, pakendis sõiduauto esitiib, poltliitsega süvendatud suunetuleauguga teravate ja kumerate rantidega, pindala vähemalt 0,4 m², kõigile taotlejaile samasugune, 1 tk taotleja kohta;</w:t>
      </w:r>
    </w:p>
    <w:p w:rsidR="00556ADA" w:rsidRPr="00556ADA" w:rsidRDefault="00DB2BAD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kasutatud komplektne, täielikult töökorras sõiduauto esi- või tagauks manuaalse klaasitõstukiga koos osandamisjuhistega</w:t>
      </w:r>
      <w:r w:rsidR="00556ADA" w:rsidRPr="00556ADA">
        <w:rPr>
          <w:rFonts w:cs="Arial"/>
          <w:b w:val="0"/>
        </w:rPr>
        <w:t xml:space="preserve">. </w:t>
      </w:r>
    </w:p>
    <w:p w:rsidR="00DB2BAD" w:rsidRPr="00556ADA" w:rsidRDefault="00556ADA" w:rsidP="00556ADA">
      <w:pPr>
        <w:pStyle w:val="ListParagraph"/>
        <w:spacing w:line="360" w:lineRule="auto"/>
        <w:ind w:left="7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Ukse klaasivahetuse tööaeg peab olema mitte rohkem, kui 45 min. Kõigile taotlejaile samasugune, 1 tk taotleja kohta</w:t>
      </w:r>
      <w:r w:rsidR="00DB2BAD" w:rsidRPr="00556ADA">
        <w:rPr>
          <w:rFonts w:cs="Arial"/>
          <w:b w:val="0"/>
        </w:rPr>
        <w:t>;</w:t>
      </w:r>
    </w:p>
    <w:p w:rsidR="00DB2BAD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automaalri töödeks sobiv teip, näiteks 3M Profitape või samaväärne mõõtudega 35-38 mm vähemalt 1 rull taotleja kohta;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komplektid leht-, silmus-, padrunvõtmetega, nende pikenduste ja käepidemetega 5 komplekti;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kruvikeerajate komplekt, 5 komplekti;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näpitsate komplekt, 5 komplekti;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tüübli hargid komplekt, tüübli tangid 5 komplekti;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Rolloc kettad Ø50 mm, karedused P36, P60, P80, 5 tk taotleja kohta;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lihvimishöövlid 70*390-420 mm, 5 tk;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abrasiivid 70*390-420 mm, näiteks 3M Purple, Mirka Autonet või samaväärne, karedused P80, P120, P180, kõiki karedusi vähemalt 2 tk taotleja kohta;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kärgkettad 3M Clean&amp;Strip või analoog 1 taotleja kohta;</w:t>
      </w:r>
    </w:p>
    <w:p w:rsidR="00556ADA" w:rsidRPr="00556ADA" w:rsidRDefault="00556ADA" w:rsidP="00556ADA">
      <w:pPr>
        <w:pStyle w:val="ListParagraph"/>
        <w:numPr>
          <w:ilvl w:val="0"/>
          <w:numId w:val="2"/>
        </w:numPr>
        <w:spacing w:line="360" w:lineRule="auto"/>
        <w:ind w:left="709" w:hanging="209"/>
        <w:jc w:val="both"/>
        <w:rPr>
          <w:rFonts w:cs="Arial"/>
          <w:b w:val="0"/>
        </w:rPr>
      </w:pPr>
      <w:r w:rsidRPr="00556ADA">
        <w:rPr>
          <w:rFonts w:cs="Arial"/>
          <w:b w:val="0"/>
        </w:rPr>
        <w:t>1 mm terasplekist krunditud profiil vastavalt ette antud joonisele 1 taotleja kohta.</w:t>
      </w:r>
    </w:p>
    <w:sectPr w:rsidR="00556ADA" w:rsidRPr="00556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E5A"/>
    <w:multiLevelType w:val="multilevel"/>
    <w:tmpl w:val="A9DE2302"/>
    <w:lvl w:ilvl="0">
      <w:start w:val="1"/>
      <w:numFmt w:val="decimal"/>
      <w:suff w:val="space"/>
      <w:lvlText w:val="%1."/>
      <w:lvlJc w:val="left"/>
      <w:pPr>
        <w:ind w:left="1701" w:hanging="283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6"/>
        <w:kern w:val="0"/>
        <w:sz w:val="20"/>
        <w:vertAlign w:val="baseline"/>
        <w14:cntxtAlts w14:val="0"/>
      </w:rPr>
    </w:lvl>
    <w:lvl w:ilvl="1">
      <w:start w:val="1"/>
      <w:numFmt w:val="decimal"/>
      <w:isLgl/>
      <w:lvlText w:val="%1.%2."/>
      <w:lvlJc w:val="left"/>
      <w:pPr>
        <w:ind w:left="2041" w:hanging="28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81" w:hanging="283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1" w:hanging="28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1" w:hanging="28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1" w:hanging="28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1" w:hanging="28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81" w:hanging="28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21" w:hanging="283"/>
      </w:pPr>
      <w:rPr>
        <w:rFonts w:hint="default"/>
        <w:b/>
      </w:rPr>
    </w:lvl>
  </w:abstractNum>
  <w:abstractNum w:abstractNumId="1" w15:restartNumberingAfterBreak="0">
    <w:nsid w:val="62B63147"/>
    <w:multiLevelType w:val="hybridMultilevel"/>
    <w:tmpl w:val="545A6356"/>
    <w:lvl w:ilvl="0" w:tplc="44AAA032">
      <w:start w:val="1"/>
      <w:numFmt w:val="decimal"/>
      <w:suff w:val="space"/>
      <w:lvlText w:val="%1)"/>
      <w:lvlJc w:val="left"/>
      <w:pPr>
        <w:ind w:left="720" w:hanging="493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31"/>
    <w:rsid w:val="00556ADA"/>
    <w:rsid w:val="007425C8"/>
    <w:rsid w:val="00D30631"/>
    <w:rsid w:val="00DB2BAD"/>
    <w:rsid w:val="00F11216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50A9"/>
  <w15:chartTrackingRefBased/>
  <w15:docId w15:val="{050C083D-8B1F-46C8-ACD0-2AAEBD8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91"/>
    <w:pPr>
      <w:spacing w:after="0" w:line="240" w:lineRule="auto"/>
      <w:ind w:left="720"/>
      <w:contextualSpacing/>
    </w:pPr>
    <w:rPr>
      <w:rFonts w:eastAsia="MS Mincho" w:cs="Times New Roman"/>
      <w:b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Tooming</dc:creator>
  <cp:keywords/>
  <dc:description/>
  <cp:lastModifiedBy>Annika Tooming</cp:lastModifiedBy>
  <cp:revision>1</cp:revision>
  <dcterms:created xsi:type="dcterms:W3CDTF">2019-03-29T08:54:00Z</dcterms:created>
  <dcterms:modified xsi:type="dcterms:W3CDTF">2019-03-29T09:29:00Z</dcterms:modified>
</cp:coreProperties>
</file>